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C1FEE">
      <w:pPr>
        <w:spacing w:line="520" w:lineRule="exact"/>
        <w:ind w:right="-428" w:rightChars="-204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</w:rPr>
        <w:t>2026年初中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体育特定类型招生</w:t>
      </w:r>
    </w:p>
    <w:p w14:paraId="55C0691B">
      <w:pPr>
        <w:spacing w:line="520" w:lineRule="exact"/>
        <w:ind w:right="-428" w:rightChars="-204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报名材料资质审核合格名单公示</w:t>
      </w:r>
    </w:p>
    <w:p w14:paraId="67207854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1ADFCD19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</w:rPr>
        <w:t>2026年南京市初中体育特定类型招生工作相关政策要求，南京市第二十七初级中学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和秦淮区业余体育学校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于2026年06月05日完成了射箭项目招生工作的报名材料资质审核工作，现将审核合格名单公示如下：</w:t>
      </w:r>
    </w:p>
    <w:p w14:paraId="399A42FF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100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027"/>
        <w:gridCol w:w="733"/>
        <w:gridCol w:w="2187"/>
        <w:gridCol w:w="2383"/>
        <w:gridCol w:w="1423"/>
        <w:gridCol w:w="1623"/>
      </w:tblGrid>
      <w:tr w14:paraId="3981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700" w:type="dxa"/>
            <w:vAlign w:val="center"/>
          </w:tcPr>
          <w:p w14:paraId="4CB70251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1027" w:type="dxa"/>
            <w:vAlign w:val="center"/>
          </w:tcPr>
          <w:p w14:paraId="431C438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33" w:type="dxa"/>
            <w:vAlign w:val="center"/>
          </w:tcPr>
          <w:p w14:paraId="7DAF08F1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187" w:type="dxa"/>
            <w:vAlign w:val="center"/>
          </w:tcPr>
          <w:p w14:paraId="2CD4EFA4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383" w:type="dxa"/>
            <w:vAlign w:val="center"/>
          </w:tcPr>
          <w:p w14:paraId="26BE090D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423" w:type="dxa"/>
            <w:vAlign w:val="center"/>
          </w:tcPr>
          <w:p w14:paraId="3F35CB9A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623" w:type="dxa"/>
            <w:vAlign w:val="center"/>
          </w:tcPr>
          <w:p w14:paraId="69DB232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备注</w:t>
            </w:r>
          </w:p>
        </w:tc>
      </w:tr>
      <w:tr w14:paraId="5F41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04F44D1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1027" w:type="dxa"/>
            <w:vAlign w:val="center"/>
          </w:tcPr>
          <w:p w14:paraId="5C22104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kern w:val="0"/>
                <w:sz w:val="24"/>
              </w:rPr>
              <w:t>康仕龙</w:t>
            </w:r>
          </w:p>
        </w:tc>
        <w:tc>
          <w:tcPr>
            <w:tcW w:w="733" w:type="dxa"/>
            <w:vAlign w:val="center"/>
          </w:tcPr>
          <w:p w14:paraId="332C45E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kern w:val="0"/>
                <w:sz w:val="24"/>
              </w:rPr>
              <w:t>男</w:t>
            </w:r>
          </w:p>
        </w:tc>
        <w:tc>
          <w:tcPr>
            <w:tcW w:w="2187" w:type="dxa"/>
            <w:vAlign w:val="center"/>
          </w:tcPr>
          <w:p w14:paraId="4FBDD8A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2014.07.11</w:t>
            </w:r>
          </w:p>
        </w:tc>
        <w:tc>
          <w:tcPr>
            <w:tcW w:w="2383" w:type="dxa"/>
            <w:vAlign w:val="center"/>
          </w:tcPr>
          <w:p w14:paraId="27FC57C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kern w:val="0"/>
                <w:sz w:val="24"/>
              </w:rPr>
              <w:t>南京市后标营小学</w:t>
            </w:r>
          </w:p>
        </w:tc>
        <w:tc>
          <w:tcPr>
            <w:tcW w:w="1423" w:type="dxa"/>
            <w:vAlign w:val="center"/>
          </w:tcPr>
          <w:p w14:paraId="221C0BB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黑体"/>
                <w:kern w:val="0"/>
                <w:sz w:val="24"/>
                <w:szCs w:val="20"/>
              </w:rPr>
              <w:t>合格</w:t>
            </w:r>
          </w:p>
        </w:tc>
        <w:tc>
          <w:tcPr>
            <w:tcW w:w="1623" w:type="dxa"/>
            <w:vAlign w:val="center"/>
          </w:tcPr>
          <w:p w14:paraId="1AB036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CEB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241FFEF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1027" w:type="dxa"/>
            <w:vAlign w:val="center"/>
          </w:tcPr>
          <w:p w14:paraId="47C64394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kern w:val="0"/>
                <w:sz w:val="24"/>
              </w:rPr>
              <w:t>孟思羽</w:t>
            </w:r>
          </w:p>
        </w:tc>
        <w:tc>
          <w:tcPr>
            <w:tcW w:w="733" w:type="dxa"/>
            <w:vAlign w:val="center"/>
          </w:tcPr>
          <w:p w14:paraId="4146DA6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kern w:val="0"/>
                <w:sz w:val="24"/>
              </w:rPr>
              <w:t>女</w:t>
            </w:r>
          </w:p>
        </w:tc>
        <w:tc>
          <w:tcPr>
            <w:tcW w:w="2187" w:type="dxa"/>
            <w:vAlign w:val="center"/>
          </w:tcPr>
          <w:p w14:paraId="633EA7D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2013.07.26</w:t>
            </w:r>
          </w:p>
        </w:tc>
        <w:tc>
          <w:tcPr>
            <w:tcW w:w="2383" w:type="dxa"/>
            <w:vAlign w:val="center"/>
          </w:tcPr>
          <w:p w14:paraId="4A0767B2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ascii="仿宋_GB2312" w:hAnsi="仿宋" w:eastAsia="仿宋_GB2312" w:cs="Times New Roman"/>
                <w:kern w:val="0"/>
                <w:sz w:val="24"/>
              </w:rPr>
              <w:t>南京市武定新村小学</w:t>
            </w:r>
          </w:p>
        </w:tc>
        <w:tc>
          <w:tcPr>
            <w:tcW w:w="1423" w:type="dxa"/>
            <w:vAlign w:val="center"/>
          </w:tcPr>
          <w:p w14:paraId="0BAC492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黑体"/>
                <w:kern w:val="0"/>
                <w:sz w:val="24"/>
                <w:szCs w:val="20"/>
              </w:rPr>
              <w:t>合格</w:t>
            </w:r>
          </w:p>
        </w:tc>
        <w:tc>
          <w:tcPr>
            <w:tcW w:w="1623" w:type="dxa"/>
            <w:vAlign w:val="center"/>
          </w:tcPr>
          <w:p w14:paraId="540A1ED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0C5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379C3E2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EFCEFA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79AAAF9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187" w:type="dxa"/>
            <w:vAlign w:val="center"/>
          </w:tcPr>
          <w:p w14:paraId="3ED70922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383" w:type="dxa"/>
            <w:vAlign w:val="center"/>
          </w:tcPr>
          <w:p w14:paraId="7A1D06F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67815A8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7F36BED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859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3CBCC5F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E1D44E8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3B79CD84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187" w:type="dxa"/>
            <w:vAlign w:val="center"/>
          </w:tcPr>
          <w:p w14:paraId="3EBEC4E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383" w:type="dxa"/>
            <w:vAlign w:val="center"/>
          </w:tcPr>
          <w:p w14:paraId="179E088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14:paraId="554CDD0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2E5C62A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6E2B1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7E48EFB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03AD79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490DEDD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6034F46F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383" w:type="dxa"/>
            <w:vAlign w:val="center"/>
          </w:tcPr>
          <w:p w14:paraId="7E376BD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423" w:type="dxa"/>
            <w:vAlign w:val="center"/>
          </w:tcPr>
          <w:p w14:paraId="0B40402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60F910D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4C3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04872BE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3A9C63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7B59AA6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59CA3313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383" w:type="dxa"/>
            <w:vAlign w:val="center"/>
          </w:tcPr>
          <w:p w14:paraId="78D305B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423" w:type="dxa"/>
            <w:vAlign w:val="center"/>
          </w:tcPr>
          <w:p w14:paraId="6CE588D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7131089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6DCC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560193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34CBD4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4E5797A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63F1C2C4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383" w:type="dxa"/>
            <w:vAlign w:val="center"/>
          </w:tcPr>
          <w:p w14:paraId="1910DFA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423" w:type="dxa"/>
            <w:vAlign w:val="center"/>
          </w:tcPr>
          <w:p w14:paraId="48AA205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62169BD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06A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438ACD0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FBE0FC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7842D80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6924BB77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383" w:type="dxa"/>
            <w:vAlign w:val="center"/>
          </w:tcPr>
          <w:p w14:paraId="6A7B4DE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423" w:type="dxa"/>
            <w:vAlign w:val="center"/>
          </w:tcPr>
          <w:p w14:paraId="77B9469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34CBDCC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69CA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458DFAF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F518DA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0B28164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4566D121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383" w:type="dxa"/>
            <w:vAlign w:val="center"/>
          </w:tcPr>
          <w:p w14:paraId="46507D8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423" w:type="dxa"/>
            <w:vAlign w:val="center"/>
          </w:tcPr>
          <w:p w14:paraId="24288D9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61FD5A3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40049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0" w:type="dxa"/>
            <w:vAlign w:val="center"/>
          </w:tcPr>
          <w:p w14:paraId="613EA16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34290D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26BF4E6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187" w:type="dxa"/>
            <w:vAlign w:val="center"/>
          </w:tcPr>
          <w:p w14:paraId="7302750B">
            <w:pPr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383" w:type="dxa"/>
            <w:vAlign w:val="center"/>
          </w:tcPr>
          <w:p w14:paraId="272DAA9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423" w:type="dxa"/>
            <w:vAlign w:val="center"/>
          </w:tcPr>
          <w:p w14:paraId="4FAF30E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5AF16BB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2D3BC661">
      <w:pPr>
        <w:pStyle w:val="4"/>
        <w:widowControl/>
        <w:shd w:val="clear" w:color="auto" w:fill="FFFFFF"/>
        <w:spacing w:before="225" w:beforeAutospacing="0" w:after="225" w:afterAutospacing="0" w:line="400" w:lineRule="exact"/>
        <w:ind w:left="1120" w:hanging="1120" w:hangingChars="400"/>
        <w:jc w:val="both"/>
        <w:rPr>
          <w:rFonts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7448E54B">
      <w:pPr>
        <w:pStyle w:val="4"/>
        <w:widowControl/>
        <w:shd w:val="clear" w:color="auto" w:fill="FFFFFF"/>
        <w:spacing w:before="225" w:beforeAutospacing="0" w:after="225" w:afterAutospacing="0" w:line="400" w:lineRule="exact"/>
        <w:ind w:left="1175" w:leftChars="426" w:hanging="280" w:hangingChars="1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2. 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公示时间为6月6日—8日，监督电话：025-52602727。</w:t>
      </w:r>
    </w:p>
    <w:p w14:paraId="3E23F08A">
      <w:pPr>
        <w:autoSpaceDN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南京市第二十七初级中学射箭项目特定类型招生工作小组</w:t>
      </w:r>
    </w:p>
    <w:p w14:paraId="0A8D5745">
      <w:pPr>
        <w:autoSpaceDN w:val="0"/>
        <w:spacing w:line="560" w:lineRule="exact"/>
        <w:ind w:firstLine="5760" w:firstLineChars="18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2026年6月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E577AD"/>
    <w:rsid w:val="0006069A"/>
    <w:rsid w:val="00094850"/>
    <w:rsid w:val="001C43E9"/>
    <w:rsid w:val="004337D5"/>
    <w:rsid w:val="004B2954"/>
    <w:rsid w:val="004F5453"/>
    <w:rsid w:val="00531A31"/>
    <w:rsid w:val="00B970C7"/>
    <w:rsid w:val="00BF4AB5"/>
    <w:rsid w:val="00C36700"/>
    <w:rsid w:val="00D17ED2"/>
    <w:rsid w:val="00D23E0D"/>
    <w:rsid w:val="00D64611"/>
    <w:rsid w:val="00E51421"/>
    <w:rsid w:val="00E9723D"/>
    <w:rsid w:val="00EA12E6"/>
    <w:rsid w:val="00FD0019"/>
    <w:rsid w:val="093C56FD"/>
    <w:rsid w:val="09A511E1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398146B5"/>
    <w:rsid w:val="46F042CB"/>
    <w:rsid w:val="489B0CF2"/>
    <w:rsid w:val="495C67D2"/>
    <w:rsid w:val="4BAD7B77"/>
    <w:rsid w:val="4FC34770"/>
    <w:rsid w:val="567A6F3E"/>
    <w:rsid w:val="575B27BF"/>
    <w:rsid w:val="58A058B1"/>
    <w:rsid w:val="5EF14E93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292</Words>
  <Characters>340</Characters>
  <Lines>3</Lines>
  <Paragraphs>1</Paragraphs>
  <TotalTime>22</TotalTime>
  <ScaleCrop>false</ScaleCrop>
  <LinksUpToDate>false</LinksUpToDate>
  <CharactersWithSpaces>354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2026-06-05T11:26:56Z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